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ED" w:rsidRPr="00A75D7B" w:rsidRDefault="00CB45ED" w:rsidP="00CB45E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CB45ED" w:rsidRDefault="00CB45ED" w:rsidP="00CB45E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drawing>
          <wp:inline distT="0" distB="0" distL="0" distR="0" wp14:anchorId="614BD78F" wp14:editId="3599688F">
            <wp:extent cx="1647825" cy="7410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F FINAL logo RGB 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948" cy="76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eastAsia="Times New Roman" w:cs="Times New Roman"/>
          <w:b/>
          <w:bCs/>
          <w:noProof/>
          <w:sz w:val="24"/>
          <w:szCs w:val="24"/>
        </w:rPr>
        <w:drawing>
          <wp:inline distT="0" distB="0" distL="0" distR="0" wp14:anchorId="594D0718" wp14:editId="7B16190E">
            <wp:extent cx="1876425" cy="876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menGiv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787" cy="87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sz w:val="24"/>
          <w:szCs w:val="24"/>
        </w:rPr>
        <w:t xml:space="preserve">                    </w:t>
      </w:r>
    </w:p>
    <w:p w:rsidR="00CB45ED" w:rsidRPr="00A75D7B" w:rsidRDefault="00CB45ED" w:rsidP="00CB45E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CB45ED" w:rsidRPr="00A75D7B" w:rsidRDefault="00CB45ED" w:rsidP="00CB45E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r>
        <w:rPr>
          <w:rFonts w:eastAsia="Times New Roman" w:cs="Times New Roman"/>
          <w:b/>
          <w:bCs/>
          <w:sz w:val="28"/>
          <w:szCs w:val="28"/>
        </w:rPr>
        <w:t xml:space="preserve">Women Give Taos Grant </w:t>
      </w:r>
      <w:r w:rsidRPr="00A75D7B">
        <w:rPr>
          <w:rFonts w:eastAsia="Times New Roman" w:cs="Times New Roman"/>
          <w:b/>
          <w:bCs/>
          <w:sz w:val="28"/>
          <w:szCs w:val="28"/>
        </w:rPr>
        <w:t>Announcement</w:t>
      </w:r>
      <w:r>
        <w:rPr>
          <w:rFonts w:eastAsia="Times New Roman" w:cs="Times New Roman"/>
          <w:b/>
          <w:bCs/>
          <w:sz w:val="28"/>
          <w:szCs w:val="28"/>
        </w:rPr>
        <w:t xml:space="preserve"> – 2018-19</w:t>
      </w:r>
    </w:p>
    <w:p w:rsidR="00CB45ED" w:rsidRPr="00A75D7B" w:rsidRDefault="00CB45ED" w:rsidP="00CB45ED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</w:p>
    <w:p w:rsidR="00CB45ED" w:rsidRDefault="00CB45ED" w:rsidP="00CB45ED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9F5F2E">
        <w:rPr>
          <w:rFonts w:eastAsia="Times New Roman" w:cs="Times New Roman"/>
          <w:bCs/>
          <w:sz w:val="24"/>
          <w:szCs w:val="24"/>
        </w:rPr>
        <w:t xml:space="preserve">Taos Community Foundation is pleased to announce the Women Give Taos Impact Grant opportunity for 2018-19. Eligible Non Profit Organizations </w:t>
      </w:r>
      <w:r>
        <w:rPr>
          <w:rFonts w:eastAsia="Times New Roman" w:cs="Times New Roman"/>
          <w:bCs/>
          <w:sz w:val="24"/>
          <w:szCs w:val="24"/>
        </w:rPr>
        <w:t xml:space="preserve">serving </w:t>
      </w:r>
      <w:r w:rsidRPr="00941333">
        <w:rPr>
          <w:rFonts w:eastAsia="Times New Roman" w:cs="Times New Roman"/>
          <w:b/>
          <w:bCs/>
          <w:sz w:val="24"/>
          <w:szCs w:val="24"/>
          <w:u w:val="single"/>
        </w:rPr>
        <w:t>Women and</w:t>
      </w:r>
      <w:r w:rsidR="00E76EF3">
        <w:rPr>
          <w:rFonts w:eastAsia="Times New Roman" w:cs="Times New Roman"/>
          <w:b/>
          <w:bCs/>
          <w:sz w:val="24"/>
          <w:szCs w:val="24"/>
          <w:u w:val="single"/>
        </w:rPr>
        <w:t xml:space="preserve"> Girls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 xml:space="preserve">in Taos and Western Colfax Counties </w:t>
      </w:r>
      <w:r w:rsidRPr="009F5F2E">
        <w:rPr>
          <w:rFonts w:eastAsia="Times New Roman" w:cs="Times New Roman"/>
          <w:bCs/>
          <w:sz w:val="24"/>
          <w:szCs w:val="24"/>
        </w:rPr>
        <w:t xml:space="preserve">are invited to apply for funding to support project proposals meeting one or more of the </w:t>
      </w:r>
      <w:r>
        <w:rPr>
          <w:rFonts w:eastAsia="Times New Roman" w:cs="Times New Roman"/>
          <w:bCs/>
          <w:sz w:val="24"/>
          <w:szCs w:val="24"/>
        </w:rPr>
        <w:t>WGT priorities (see below).</w:t>
      </w:r>
      <w:r w:rsidRPr="009F5F2E">
        <w:rPr>
          <w:rFonts w:eastAsia="Times New Roman" w:cs="Times New Roman"/>
          <w:bCs/>
          <w:sz w:val="24"/>
          <w:szCs w:val="24"/>
        </w:rPr>
        <w:t xml:space="preserve">  </w:t>
      </w:r>
      <w:r>
        <w:rPr>
          <w:rFonts w:eastAsia="Times New Roman" w:cs="Times New Roman"/>
          <w:bCs/>
          <w:sz w:val="24"/>
          <w:szCs w:val="24"/>
        </w:rPr>
        <w:t xml:space="preserve">Awards will be in the range of </w:t>
      </w:r>
      <w:r w:rsidR="00ED779B" w:rsidRPr="00E76EF3">
        <w:rPr>
          <w:rFonts w:eastAsia="Times New Roman" w:cs="Times New Roman"/>
          <w:bCs/>
          <w:sz w:val="24"/>
          <w:szCs w:val="24"/>
        </w:rPr>
        <w:t>$10,000 to $30</w:t>
      </w:r>
      <w:r w:rsidRPr="00E76EF3">
        <w:rPr>
          <w:rFonts w:eastAsia="Times New Roman" w:cs="Times New Roman"/>
          <w:bCs/>
          <w:sz w:val="24"/>
          <w:szCs w:val="24"/>
        </w:rPr>
        <w:t>,000</w:t>
      </w:r>
      <w:r>
        <w:rPr>
          <w:rFonts w:eastAsia="Times New Roman" w:cs="Times New Roman"/>
          <w:bCs/>
          <w:sz w:val="24"/>
          <w:szCs w:val="24"/>
        </w:rPr>
        <w:t xml:space="preserve">. </w:t>
      </w:r>
      <w:r w:rsidRPr="009F5F2E">
        <w:rPr>
          <w:rFonts w:eastAsia="Times New Roman" w:cs="Times New Roman"/>
          <w:bCs/>
          <w:sz w:val="24"/>
          <w:szCs w:val="24"/>
        </w:rPr>
        <w:t>Applications will be reviewed by the WGT Grants Committee for funding consideration and grant award recommendations.</w:t>
      </w:r>
      <w:r>
        <w:rPr>
          <w:rFonts w:eastAsia="Times New Roman" w:cs="Times New Roman"/>
          <w:bCs/>
          <w:sz w:val="24"/>
          <w:szCs w:val="24"/>
        </w:rPr>
        <w:t xml:space="preserve"> </w:t>
      </w:r>
    </w:p>
    <w:p w:rsidR="00CB45ED" w:rsidRPr="00106B02" w:rsidRDefault="00CB45ED" w:rsidP="00CB45ED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106B02">
        <w:rPr>
          <w:rFonts w:eastAsia="Times New Roman" w:cs="Times New Roman"/>
          <w:b/>
          <w:bCs/>
          <w:sz w:val="24"/>
          <w:szCs w:val="24"/>
        </w:rPr>
        <w:t>Please note: Applying for and/or receiving this Grant does not preclude application to other TCF funding opportunities.</w:t>
      </w:r>
    </w:p>
    <w:p w:rsidR="00CB45ED" w:rsidRDefault="00CB45ED" w:rsidP="00CB45ED">
      <w:pPr>
        <w:pStyle w:val="NormalWeb"/>
        <w:shd w:val="clear" w:color="auto" w:fill="FFFFFF"/>
        <w:spacing w:before="225" w:beforeAutospacing="0" w:after="225" w:afterAutospacing="0" w:line="300" w:lineRule="atLeast"/>
        <w:jc w:val="both"/>
        <w:rPr>
          <w:rFonts w:asciiTheme="minorHAnsi" w:hAnsiTheme="minorHAnsi" w:cstheme="minorHAnsi"/>
          <w:color w:val="2F2F2F"/>
        </w:rPr>
      </w:pPr>
      <w:r w:rsidRPr="009F5F2E">
        <w:rPr>
          <w:rFonts w:asciiTheme="minorHAnsi" w:hAnsiTheme="minorHAnsi" w:cstheme="minorHAnsi"/>
          <w:color w:val="2F2F2F"/>
        </w:rPr>
        <w:t> Grants can be awarded to qualified 501(c)</w:t>
      </w:r>
      <w:r w:rsidR="00ED779B">
        <w:rPr>
          <w:rFonts w:asciiTheme="minorHAnsi" w:hAnsiTheme="minorHAnsi" w:cstheme="minorHAnsi"/>
          <w:color w:val="2F2F2F"/>
        </w:rPr>
        <w:t xml:space="preserve"> </w:t>
      </w:r>
      <w:r w:rsidRPr="009F5F2E">
        <w:rPr>
          <w:rFonts w:asciiTheme="minorHAnsi" w:hAnsiTheme="minorHAnsi" w:cstheme="minorHAnsi"/>
          <w:color w:val="2F2F2F"/>
        </w:rPr>
        <w:t>(3) nonprofit organizations, federally-recognized Indian tribes, public schools, and governmental agencies. Grants cannot be made to individuals.</w:t>
      </w:r>
    </w:p>
    <w:bookmarkEnd w:id="0"/>
    <w:p w:rsidR="00CB45ED" w:rsidRPr="005E50D5" w:rsidRDefault="00CB45ED" w:rsidP="00CB45ED">
      <w:pPr>
        <w:pStyle w:val="NormalWeb"/>
        <w:shd w:val="clear" w:color="auto" w:fill="FFFFFF"/>
        <w:spacing w:before="225" w:beforeAutospacing="0" w:after="225" w:afterAutospacing="0" w:line="300" w:lineRule="atLeast"/>
        <w:jc w:val="center"/>
        <w:rPr>
          <w:rFonts w:asciiTheme="minorHAnsi" w:hAnsiTheme="minorHAnsi" w:cstheme="minorHAnsi"/>
          <w:b/>
          <w:color w:val="2F2F2F"/>
          <w:sz w:val="28"/>
          <w:szCs w:val="28"/>
          <w:u w:val="single"/>
        </w:rPr>
      </w:pPr>
      <w:r w:rsidRPr="005E50D5">
        <w:rPr>
          <w:rFonts w:asciiTheme="minorHAnsi" w:hAnsiTheme="minorHAnsi" w:cstheme="minorHAnsi"/>
          <w:b/>
          <w:color w:val="2F2F2F"/>
          <w:sz w:val="28"/>
          <w:szCs w:val="28"/>
          <w:u w:val="single"/>
        </w:rPr>
        <w:t>Instructions for completing and submitting the application</w:t>
      </w:r>
    </w:p>
    <w:p w:rsidR="00CB45ED" w:rsidRDefault="00CB45ED" w:rsidP="00CB45ED">
      <w:pPr>
        <w:pStyle w:val="NormalWeb"/>
        <w:shd w:val="clear" w:color="auto" w:fill="FFFFFF"/>
        <w:spacing w:before="225" w:beforeAutospacing="0" w:after="225" w:afterAutospacing="0" w:line="300" w:lineRule="atLeast"/>
        <w:jc w:val="center"/>
        <w:rPr>
          <w:rFonts w:asciiTheme="minorHAnsi" w:hAnsiTheme="minorHAnsi" w:cstheme="minorHAnsi"/>
          <w:b/>
          <w:color w:val="2F2F2F"/>
          <w:u w:val="single"/>
        </w:rPr>
      </w:pPr>
      <w:r>
        <w:rPr>
          <w:rFonts w:asciiTheme="minorHAnsi" w:hAnsiTheme="minorHAnsi" w:cstheme="minorHAnsi"/>
          <w:b/>
          <w:color w:val="2F2F2F"/>
          <w:u w:val="single"/>
        </w:rPr>
        <w:t>Applications must address one or more of the</w:t>
      </w:r>
      <w:r w:rsidRPr="005E50D5">
        <w:rPr>
          <w:rFonts w:asciiTheme="minorHAnsi" w:hAnsiTheme="minorHAnsi" w:cstheme="minorHAnsi"/>
          <w:b/>
          <w:color w:val="2F2F2F"/>
          <w:u w:val="single"/>
        </w:rPr>
        <w:t xml:space="preserve"> </w:t>
      </w:r>
      <w:r w:rsidRPr="004B7587">
        <w:rPr>
          <w:rFonts w:asciiTheme="minorHAnsi" w:hAnsiTheme="minorHAnsi" w:cstheme="minorHAnsi"/>
          <w:b/>
          <w:color w:val="2F2F2F"/>
          <w:u w:val="single"/>
        </w:rPr>
        <w:t>Women Give Taos Impact Gr</w:t>
      </w:r>
      <w:r>
        <w:rPr>
          <w:rFonts w:asciiTheme="minorHAnsi" w:hAnsiTheme="minorHAnsi" w:cstheme="minorHAnsi"/>
          <w:b/>
          <w:color w:val="2F2F2F"/>
          <w:u w:val="single"/>
        </w:rPr>
        <w:t xml:space="preserve">ant Application 2018 </w:t>
      </w:r>
      <w:r w:rsidR="00522CFE">
        <w:rPr>
          <w:rFonts w:asciiTheme="minorHAnsi" w:hAnsiTheme="minorHAnsi" w:cstheme="minorHAnsi"/>
          <w:b/>
          <w:color w:val="2F2F2F"/>
          <w:u w:val="single"/>
        </w:rPr>
        <w:t xml:space="preserve">-19 </w:t>
      </w:r>
      <w:r>
        <w:rPr>
          <w:rFonts w:asciiTheme="minorHAnsi" w:hAnsiTheme="minorHAnsi" w:cstheme="minorHAnsi"/>
          <w:b/>
          <w:color w:val="2F2F2F"/>
          <w:u w:val="single"/>
        </w:rPr>
        <w:t xml:space="preserve">priorities listed below. These are </w:t>
      </w:r>
      <w:r w:rsidR="00ED779B">
        <w:rPr>
          <w:rFonts w:asciiTheme="minorHAnsi" w:hAnsiTheme="minorHAnsi" w:cstheme="minorHAnsi"/>
          <w:b/>
          <w:color w:val="2F2F2F"/>
          <w:u w:val="single"/>
        </w:rPr>
        <w:t>all issues significantly impa</w:t>
      </w:r>
      <w:r>
        <w:rPr>
          <w:rFonts w:asciiTheme="minorHAnsi" w:hAnsiTheme="minorHAnsi" w:cstheme="minorHAnsi"/>
          <w:b/>
          <w:color w:val="2F2F2F"/>
          <w:u w:val="single"/>
        </w:rPr>
        <w:t xml:space="preserve">cting Women and </w:t>
      </w:r>
      <w:r w:rsidR="00ED779B">
        <w:rPr>
          <w:rFonts w:asciiTheme="minorHAnsi" w:hAnsiTheme="minorHAnsi" w:cstheme="minorHAnsi"/>
          <w:b/>
          <w:color w:val="2F2F2F"/>
          <w:u w:val="single"/>
        </w:rPr>
        <w:t xml:space="preserve">Girls </w:t>
      </w:r>
      <w:r>
        <w:rPr>
          <w:rFonts w:asciiTheme="minorHAnsi" w:hAnsiTheme="minorHAnsi" w:cstheme="minorHAnsi"/>
          <w:b/>
          <w:color w:val="2F2F2F"/>
          <w:u w:val="single"/>
        </w:rPr>
        <w:t>in our community.</w:t>
      </w:r>
    </w:p>
    <w:p w:rsidR="00CB45ED" w:rsidRDefault="00CB45ED" w:rsidP="00CB45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Life Skills /Employment, parenting, preparation and training</w:t>
      </w:r>
    </w:p>
    <w:p w:rsidR="00CB45ED" w:rsidRDefault="00CB45ED" w:rsidP="00CB45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Access to Educational Opportunity </w:t>
      </w:r>
    </w:p>
    <w:p w:rsidR="00CB45ED" w:rsidRDefault="00CB45ED" w:rsidP="00CB45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Emotional and physical health ( include addiction and teen pregnancy) </w:t>
      </w:r>
    </w:p>
    <w:p w:rsidR="00CB45ED" w:rsidRDefault="00CB45ED" w:rsidP="00CB45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Healthy development and personal authority of young girls</w:t>
      </w:r>
    </w:p>
    <w:p w:rsidR="00CB45ED" w:rsidRPr="00941333" w:rsidRDefault="00CB45ED" w:rsidP="00CB45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Violence - societal and domestic </w:t>
      </w:r>
    </w:p>
    <w:p w:rsidR="00CB45ED" w:rsidRDefault="00CB45ED" w:rsidP="00CB45E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4B7587">
        <w:rPr>
          <w:rFonts w:eastAsia="Times New Roman" w:cs="Times New Roman"/>
          <w:b/>
          <w:bCs/>
          <w:sz w:val="24"/>
          <w:szCs w:val="24"/>
          <w:u w:val="single"/>
        </w:rPr>
        <w:t>Elements for Preparing a Grant Submission</w:t>
      </w:r>
    </w:p>
    <w:p w:rsidR="00CB45ED" w:rsidRDefault="00CB45ED" w:rsidP="00CB45E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CB45ED" w:rsidRPr="00F03CB4" w:rsidRDefault="00CB45ED" w:rsidP="00CB45E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00960">
        <w:rPr>
          <w:rFonts w:eastAsia="Times New Roman" w:cs="Times New Roman"/>
          <w:sz w:val="24"/>
          <w:szCs w:val="24"/>
        </w:rPr>
        <w:t xml:space="preserve">1) </w:t>
      </w:r>
      <w:r w:rsidRPr="00A9797B">
        <w:rPr>
          <w:rFonts w:eastAsia="Times New Roman" w:cs="Times New Roman"/>
          <w:b/>
          <w:sz w:val="24"/>
          <w:szCs w:val="24"/>
          <w:u w:val="single"/>
        </w:rPr>
        <w:t>Proposal Coversheet</w:t>
      </w:r>
      <w:r>
        <w:rPr>
          <w:rFonts w:eastAsia="Times New Roman" w:cs="Times New Roman"/>
          <w:sz w:val="24"/>
          <w:szCs w:val="24"/>
        </w:rPr>
        <w:t xml:space="preserve"> – This will be page (1) one of the submission. This document may be hand-written. (</w:t>
      </w:r>
      <w:r w:rsidR="00ED779B">
        <w:rPr>
          <w:rFonts w:eastAsia="Times New Roman" w:cs="Times New Roman"/>
          <w:sz w:val="24"/>
          <w:szCs w:val="24"/>
        </w:rPr>
        <w:t>Clearly</w:t>
      </w:r>
      <w:r>
        <w:rPr>
          <w:rFonts w:eastAsia="Times New Roman" w:cs="Times New Roman"/>
          <w:sz w:val="24"/>
          <w:szCs w:val="24"/>
        </w:rPr>
        <w:t xml:space="preserve"> printed and legible) Please make sure all lines are complete.</w:t>
      </w:r>
    </w:p>
    <w:p w:rsidR="00CB45ED" w:rsidRDefault="00CB45ED" w:rsidP="00CB45E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B45ED" w:rsidRDefault="00CB45ED" w:rsidP="00CB45ED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 w:rsidRPr="00000960">
        <w:rPr>
          <w:rFonts w:eastAsia="Times New Roman" w:cs="Times New Roman"/>
          <w:sz w:val="24"/>
          <w:szCs w:val="24"/>
        </w:rPr>
        <w:t xml:space="preserve">2) </w:t>
      </w:r>
      <w:r w:rsidRPr="00000960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9797B">
        <w:rPr>
          <w:rFonts w:eastAsia="Times New Roman" w:cs="Times New Roman"/>
          <w:b/>
          <w:sz w:val="24"/>
          <w:szCs w:val="24"/>
          <w:u w:val="single"/>
        </w:rPr>
        <w:t>Proposal</w:t>
      </w:r>
      <w:r w:rsidR="00522CFE">
        <w:rPr>
          <w:rFonts w:eastAsia="Times New Roman" w:cs="Times New Roman"/>
          <w:sz w:val="24"/>
          <w:szCs w:val="24"/>
        </w:rPr>
        <w:t>– Pages 2, 3 &amp;</w:t>
      </w:r>
      <w:r w:rsidR="00ED779B">
        <w:rPr>
          <w:rFonts w:eastAsia="Times New Roman" w:cs="Times New Roman"/>
          <w:sz w:val="24"/>
          <w:szCs w:val="24"/>
        </w:rPr>
        <w:t xml:space="preserve"> </w:t>
      </w:r>
      <w:r w:rsidR="00522CFE"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 xml:space="preserve"> of the submission. Please use the following guidelines for the Proposal section:</w:t>
      </w:r>
    </w:p>
    <w:p w:rsidR="00CB45ED" w:rsidRPr="004F2192" w:rsidRDefault="00CB45ED" w:rsidP="00CB45E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 more than three</w:t>
      </w:r>
      <w:r w:rsidRPr="004F2192">
        <w:rPr>
          <w:rFonts w:eastAsia="Times New Roman" w:cs="Times New Roman"/>
          <w:sz w:val="24"/>
          <w:szCs w:val="24"/>
        </w:rPr>
        <w:t xml:space="preserve"> single-spaced 8.5x11-inch pages </w:t>
      </w:r>
    </w:p>
    <w:p w:rsidR="00CB45ED" w:rsidRDefault="00CB45ED" w:rsidP="00CB45E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45C84">
        <w:rPr>
          <w:rFonts w:eastAsia="Times New Roman" w:cs="Times New Roman"/>
          <w:sz w:val="24"/>
          <w:szCs w:val="24"/>
        </w:rPr>
        <w:t>margins of no less than one inch</w:t>
      </w:r>
    </w:p>
    <w:p w:rsidR="00CB45ED" w:rsidRDefault="00CB45ED" w:rsidP="00CB45E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E5D01">
        <w:rPr>
          <w:rFonts w:eastAsia="Times New Roman" w:cs="Times New Roman"/>
          <w:sz w:val="24"/>
          <w:szCs w:val="24"/>
        </w:rPr>
        <w:t xml:space="preserve">type size of no less than 12 points </w:t>
      </w:r>
    </w:p>
    <w:p w:rsidR="00CB45ED" w:rsidRPr="00DF5B00" w:rsidRDefault="00CB45ED" w:rsidP="00CB45E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 sure to answer all the questions completely.</w:t>
      </w:r>
    </w:p>
    <w:p w:rsidR="00CB45ED" w:rsidRPr="00DF5B00" w:rsidRDefault="00CB45ED" w:rsidP="00CB45ED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DF5B00">
        <w:rPr>
          <w:rFonts w:eastAsia="Times New Roman" w:cs="Times New Roman"/>
          <w:b/>
          <w:sz w:val="24"/>
          <w:szCs w:val="24"/>
        </w:rPr>
        <w:t xml:space="preserve">The </w:t>
      </w:r>
      <w:r>
        <w:rPr>
          <w:rFonts w:eastAsia="Times New Roman" w:cs="Times New Roman"/>
          <w:b/>
          <w:sz w:val="24"/>
          <w:szCs w:val="24"/>
        </w:rPr>
        <w:t xml:space="preserve">proposal </w:t>
      </w:r>
      <w:r w:rsidRPr="00DF5B00">
        <w:rPr>
          <w:rFonts w:eastAsia="Times New Roman" w:cs="Times New Roman"/>
          <w:b/>
          <w:sz w:val="24"/>
          <w:szCs w:val="24"/>
        </w:rPr>
        <w:t xml:space="preserve">should </w:t>
      </w:r>
      <w:r>
        <w:rPr>
          <w:rFonts w:eastAsia="Times New Roman" w:cs="Times New Roman"/>
          <w:b/>
          <w:sz w:val="24"/>
          <w:szCs w:val="24"/>
        </w:rPr>
        <w:t xml:space="preserve">clearly </w:t>
      </w:r>
      <w:r w:rsidRPr="00DF5B00">
        <w:rPr>
          <w:rFonts w:eastAsia="Times New Roman" w:cs="Times New Roman"/>
          <w:b/>
          <w:sz w:val="24"/>
          <w:szCs w:val="24"/>
        </w:rPr>
        <w:t>identify the WGT priority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DF5B00">
        <w:rPr>
          <w:rFonts w:eastAsia="Times New Roman" w:cs="Times New Roman"/>
          <w:b/>
          <w:sz w:val="24"/>
          <w:szCs w:val="24"/>
        </w:rPr>
        <w:t>(ies) addressed in your application</w:t>
      </w:r>
      <w:r>
        <w:rPr>
          <w:rFonts w:eastAsia="Times New Roman" w:cs="Times New Roman"/>
          <w:b/>
          <w:sz w:val="24"/>
          <w:szCs w:val="24"/>
        </w:rPr>
        <w:t>. In your answers to the questions, p</w:t>
      </w:r>
      <w:r w:rsidRPr="00DF5B00">
        <w:rPr>
          <w:rFonts w:eastAsia="Times New Roman" w:cs="Times New Roman"/>
          <w:b/>
          <w:sz w:val="24"/>
          <w:szCs w:val="24"/>
        </w:rPr>
        <w:t>lease provide a</w:t>
      </w:r>
      <w:r>
        <w:rPr>
          <w:rFonts w:eastAsia="Times New Roman" w:cs="Times New Roman"/>
          <w:b/>
          <w:sz w:val="24"/>
          <w:szCs w:val="24"/>
        </w:rPr>
        <w:t xml:space="preserve"> clear</w:t>
      </w:r>
      <w:r w:rsidRPr="00DF5B00">
        <w:rPr>
          <w:rFonts w:eastAsia="Times New Roman" w:cs="Times New Roman"/>
          <w:b/>
          <w:sz w:val="24"/>
          <w:szCs w:val="24"/>
        </w:rPr>
        <w:t xml:space="preserve"> overview of the activities/prog</w:t>
      </w:r>
      <w:r>
        <w:rPr>
          <w:rFonts w:eastAsia="Times New Roman" w:cs="Times New Roman"/>
          <w:b/>
          <w:sz w:val="24"/>
          <w:szCs w:val="24"/>
        </w:rPr>
        <w:t>rams your organization intends to provide to address these priorities.</w:t>
      </w:r>
    </w:p>
    <w:p w:rsidR="00522CFE" w:rsidRDefault="00522CFE" w:rsidP="00522C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Which WGT funding priority (ies) are you addressing? </w:t>
      </w:r>
    </w:p>
    <w:p w:rsidR="00CB45ED" w:rsidRPr="00522CFE" w:rsidRDefault="00CB45ED" w:rsidP="00522C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22CFE">
        <w:rPr>
          <w:rFonts w:eastAsia="Times New Roman" w:cs="Times New Roman"/>
          <w:sz w:val="24"/>
          <w:szCs w:val="24"/>
        </w:rPr>
        <w:t xml:space="preserve">Clearly outline the community need or issue addressed by your proposal and the population(s) who benefit. </w:t>
      </w:r>
    </w:p>
    <w:p w:rsidR="00CB45ED" w:rsidRPr="00522CFE" w:rsidRDefault="00CB45ED" w:rsidP="00522C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22CFE">
        <w:rPr>
          <w:rFonts w:eastAsia="Times New Roman" w:cs="Times New Roman"/>
          <w:sz w:val="24"/>
          <w:szCs w:val="24"/>
        </w:rPr>
        <w:lastRenderedPageBreak/>
        <w:t>Describe your action plan for addressing this need. How does your proposal meet one or more of the WGT funding priorities?</w:t>
      </w:r>
    </w:p>
    <w:p w:rsidR="00CB45ED" w:rsidRPr="00522CFE" w:rsidRDefault="00CB45ED" w:rsidP="00522C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22CFE">
        <w:rPr>
          <w:rFonts w:eastAsia="Times New Roman" w:cs="Times New Roman"/>
          <w:sz w:val="24"/>
          <w:szCs w:val="24"/>
        </w:rPr>
        <w:t>What are the root causes, policies and other structural barriers affecting this issue, and how is your organization working towards addressing these barriers?</w:t>
      </w:r>
    </w:p>
    <w:p w:rsidR="00522CFE" w:rsidRPr="00522CFE" w:rsidRDefault="00CB45ED" w:rsidP="00522C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22CFE">
        <w:rPr>
          <w:rFonts w:eastAsia="Times New Roman" w:cs="Times New Roman"/>
          <w:sz w:val="24"/>
          <w:szCs w:val="24"/>
        </w:rPr>
        <w:t>How are the people most affected by the issue you are addressing informed, involved, and represented in your organization’s program development, decision</w:t>
      </w:r>
      <w:r w:rsidR="00ED779B" w:rsidRPr="00522CFE">
        <w:rPr>
          <w:rFonts w:eastAsia="Times New Roman" w:cs="Times New Roman"/>
          <w:sz w:val="24"/>
          <w:szCs w:val="24"/>
        </w:rPr>
        <w:t xml:space="preserve"> </w:t>
      </w:r>
      <w:r w:rsidRPr="00522CFE">
        <w:rPr>
          <w:rFonts w:eastAsia="Times New Roman" w:cs="Times New Roman"/>
          <w:sz w:val="24"/>
          <w:szCs w:val="24"/>
        </w:rPr>
        <w:t xml:space="preserve">making, and outreach? </w:t>
      </w:r>
    </w:p>
    <w:p w:rsidR="00522CFE" w:rsidRPr="00522CFE" w:rsidRDefault="00CB45ED" w:rsidP="00522C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22CFE">
        <w:rPr>
          <w:rFonts w:eastAsia="Times New Roman" w:cs="Times New Roman"/>
          <w:sz w:val="24"/>
          <w:szCs w:val="24"/>
        </w:rPr>
        <w:t xml:space="preserve">Is collaboration with other agencies anticipated? If so, please include the partner-agencies and provide a brief summary of the roles of each partner within the project. </w:t>
      </w:r>
    </w:p>
    <w:p w:rsidR="00522CFE" w:rsidRPr="00522CFE" w:rsidRDefault="00CB45ED" w:rsidP="00522C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22CFE">
        <w:rPr>
          <w:rFonts w:eastAsia="Times New Roman" w:cs="Times New Roman"/>
          <w:sz w:val="24"/>
          <w:szCs w:val="24"/>
        </w:rPr>
        <w:t>Is this a time-sensitive project? If so, please outline the start and estimated completion dates</w:t>
      </w:r>
    </w:p>
    <w:p w:rsidR="00522CFE" w:rsidRPr="00522CFE" w:rsidRDefault="00CB45ED" w:rsidP="00522C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22CFE">
        <w:rPr>
          <w:rFonts w:eastAsia="Times New Roman" w:cs="Times New Roman"/>
          <w:sz w:val="24"/>
          <w:szCs w:val="24"/>
        </w:rPr>
        <w:t>What is the desired outcome or results to be achieved? </w:t>
      </w:r>
    </w:p>
    <w:p w:rsidR="00522CFE" w:rsidRPr="00522CFE" w:rsidRDefault="00CB45ED" w:rsidP="00522C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22CFE">
        <w:rPr>
          <w:rFonts w:eastAsia="Times New Roman" w:cs="Times New Roman"/>
          <w:sz w:val="24"/>
          <w:szCs w:val="24"/>
        </w:rPr>
        <w:t>How many individuals do you anticipate serving?</w:t>
      </w:r>
    </w:p>
    <w:p w:rsidR="00CB45ED" w:rsidRPr="00522CFE" w:rsidRDefault="00CB45ED" w:rsidP="00522C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22CFE">
        <w:rPr>
          <w:rFonts w:eastAsia="Times New Roman" w:cs="Times New Roman"/>
          <w:sz w:val="24"/>
          <w:szCs w:val="24"/>
        </w:rPr>
        <w:t xml:space="preserve">How will outcomes be measured? (Results Based Accountability) </w:t>
      </w:r>
    </w:p>
    <w:p w:rsidR="00522CFE" w:rsidRPr="00522CFE" w:rsidRDefault="00522CFE" w:rsidP="00522C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22CFE">
        <w:rPr>
          <w:rFonts w:eastAsia="Times New Roman" w:cs="Times New Roman"/>
          <w:sz w:val="24"/>
          <w:szCs w:val="24"/>
        </w:rPr>
        <w:t>Summarize your request.</w:t>
      </w:r>
    </w:p>
    <w:p w:rsidR="00CB45ED" w:rsidRDefault="00CB45ED" w:rsidP="00CB45ED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CB45ED" w:rsidRDefault="00CB45ED" w:rsidP="00CB45E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00960">
        <w:rPr>
          <w:rFonts w:eastAsia="Times New Roman" w:cs="Times New Roman"/>
          <w:sz w:val="24"/>
          <w:szCs w:val="24"/>
        </w:rPr>
        <w:t>3)</w:t>
      </w:r>
      <w:r w:rsidR="00ED779B">
        <w:rPr>
          <w:rFonts w:eastAsia="Times New Roman" w:cs="Times New Roman"/>
          <w:sz w:val="24"/>
          <w:szCs w:val="24"/>
        </w:rPr>
        <w:t xml:space="preserve"> </w:t>
      </w:r>
      <w:r w:rsidRPr="00F77CAB">
        <w:rPr>
          <w:rFonts w:eastAsia="Times New Roman" w:cs="Times New Roman"/>
          <w:b/>
          <w:sz w:val="24"/>
          <w:szCs w:val="24"/>
          <w:u w:val="single"/>
        </w:rPr>
        <w:t>Financial information Page</w:t>
      </w:r>
      <w:r>
        <w:rPr>
          <w:rFonts w:eastAsia="Times New Roman" w:cs="Times New Roman"/>
          <w:sz w:val="24"/>
          <w:szCs w:val="24"/>
        </w:rPr>
        <w:t>–Page 5. Please provide the following information and a narrative statement if additional information seems important to highlight:</w:t>
      </w:r>
    </w:p>
    <w:p w:rsidR="00CB45ED" w:rsidRPr="004B7587" w:rsidRDefault="00CB45ED" w:rsidP="00CB45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B7587">
        <w:rPr>
          <w:rFonts w:eastAsia="Times New Roman" w:cs="Times New Roman"/>
          <w:sz w:val="24"/>
          <w:szCs w:val="24"/>
        </w:rPr>
        <w:t>What is the organization’s total operating cost?</w:t>
      </w:r>
    </w:p>
    <w:p w:rsidR="00CB45ED" w:rsidRPr="004B7587" w:rsidRDefault="00CB45ED" w:rsidP="00CB45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B7587">
        <w:rPr>
          <w:rFonts w:eastAsia="Times New Roman" w:cs="Times New Roman"/>
          <w:sz w:val="24"/>
          <w:szCs w:val="24"/>
        </w:rPr>
        <w:t>If project related, what is the total cost of the specific project?</w:t>
      </w:r>
    </w:p>
    <w:p w:rsidR="00CB45ED" w:rsidRPr="004B7587" w:rsidRDefault="00CB45ED" w:rsidP="00CB45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B7587">
        <w:rPr>
          <w:rFonts w:eastAsia="Times New Roman" w:cs="Times New Roman"/>
          <w:sz w:val="24"/>
          <w:szCs w:val="24"/>
        </w:rPr>
        <w:t>Is there other funding currently in place for the project?</w:t>
      </w:r>
    </w:p>
    <w:p w:rsidR="00CB45ED" w:rsidRDefault="00CB45ED" w:rsidP="00CB45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B7587">
        <w:rPr>
          <w:rFonts w:eastAsia="Times New Roman" w:cs="Times New Roman"/>
          <w:sz w:val="24"/>
          <w:szCs w:val="24"/>
        </w:rPr>
        <w:t xml:space="preserve">If so, what is the amount and source of that funding? </w:t>
      </w:r>
    </w:p>
    <w:p w:rsidR="00CB45ED" w:rsidRPr="004B7587" w:rsidRDefault="00CB45ED" w:rsidP="00CB45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How would this grant funding enhance your work? </w:t>
      </w:r>
    </w:p>
    <w:p w:rsidR="00CB45ED" w:rsidRDefault="00CB45ED" w:rsidP="00CB45E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B45ED" w:rsidRDefault="00CB45ED" w:rsidP="00CB45E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77CAB">
        <w:rPr>
          <w:rFonts w:eastAsia="Times New Roman" w:cs="Times New Roman"/>
          <w:sz w:val="24"/>
          <w:szCs w:val="24"/>
        </w:rPr>
        <w:t xml:space="preserve">4) </w:t>
      </w:r>
      <w:r w:rsidRPr="00F77CAB">
        <w:rPr>
          <w:rFonts w:eastAsia="Times New Roman" w:cs="Times New Roman"/>
          <w:b/>
          <w:sz w:val="24"/>
          <w:szCs w:val="24"/>
          <w:u w:val="single"/>
        </w:rPr>
        <w:t>Non-Profit Documentation / Signature Page</w:t>
      </w:r>
      <w:r w:rsidRPr="00F77CAB">
        <w:rPr>
          <w:rFonts w:eastAsia="Times New Roman" w:cs="Times New Roman"/>
          <w:sz w:val="24"/>
          <w:szCs w:val="24"/>
        </w:rPr>
        <w:t xml:space="preserve"> – This will be the final page of the submission. (Page 6) </w:t>
      </w:r>
    </w:p>
    <w:p w:rsidR="00CB45ED" w:rsidRPr="00F77CAB" w:rsidRDefault="00CB45ED" w:rsidP="00CB45E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77CAB">
        <w:rPr>
          <w:rFonts w:eastAsia="Times New Roman" w:cs="Times New Roman"/>
          <w:sz w:val="24"/>
          <w:szCs w:val="24"/>
        </w:rPr>
        <w:t xml:space="preserve">Please do not include newsletters, photographs, or marketing material as supplements to your submission. </w:t>
      </w:r>
    </w:p>
    <w:p w:rsidR="00CB45ED" w:rsidRPr="00CC1EB2" w:rsidRDefault="00CB45ED" w:rsidP="00CB45ED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</w:rPr>
      </w:pPr>
      <w:r w:rsidRPr="00A75D7B">
        <w:rPr>
          <w:rFonts w:eastAsia="Times New Roman" w:cs="Times New Roman"/>
          <w:b/>
          <w:bCs/>
          <w:sz w:val="24"/>
          <w:szCs w:val="24"/>
        </w:rPr>
        <w:t>Deadline and Submission Instructions</w:t>
      </w:r>
      <w:r w:rsidRPr="00A75D7B">
        <w:rPr>
          <w:rFonts w:eastAsia="Times New Roman" w:cs="Times New Roman"/>
          <w:b/>
          <w:bCs/>
          <w:sz w:val="24"/>
          <w:szCs w:val="24"/>
        </w:rPr>
        <w:br/>
      </w:r>
      <w:r>
        <w:rPr>
          <w:rFonts w:eastAsia="Times New Roman" w:cs="Times New Roman"/>
          <w:bCs/>
          <w:sz w:val="24"/>
          <w:szCs w:val="24"/>
        </w:rPr>
        <w:t xml:space="preserve">Applications </w:t>
      </w:r>
      <w:r w:rsidRPr="00A75D7B">
        <w:rPr>
          <w:rFonts w:eastAsia="Times New Roman" w:cs="Times New Roman"/>
          <w:bCs/>
          <w:sz w:val="24"/>
          <w:szCs w:val="24"/>
        </w:rPr>
        <w:t xml:space="preserve">should </w:t>
      </w:r>
      <w:r w:rsidRPr="00A75D7B">
        <w:rPr>
          <w:rFonts w:eastAsia="Times New Roman" w:cs="Times New Roman"/>
          <w:bCs/>
          <w:sz w:val="24"/>
          <w:szCs w:val="24"/>
          <w:u w:val="single"/>
        </w:rPr>
        <w:t>only</w:t>
      </w:r>
      <w:r w:rsidRPr="00A75D7B">
        <w:rPr>
          <w:rFonts w:eastAsia="Times New Roman" w:cs="Times New Roman"/>
          <w:bCs/>
          <w:sz w:val="24"/>
          <w:szCs w:val="24"/>
        </w:rPr>
        <w:t xml:space="preserve"> be submitted by email transmission, in a PDF format. </w:t>
      </w:r>
      <w:r>
        <w:rPr>
          <w:rFonts w:eastAsia="Times New Roman" w:cs="Times New Roman"/>
          <w:bCs/>
          <w:sz w:val="24"/>
          <w:szCs w:val="24"/>
        </w:rPr>
        <w:t xml:space="preserve">Submissions </w:t>
      </w:r>
      <w:r w:rsidRPr="00A75D7B">
        <w:rPr>
          <w:rFonts w:eastAsia="Times New Roman" w:cs="Times New Roman"/>
          <w:bCs/>
          <w:sz w:val="24"/>
          <w:szCs w:val="24"/>
        </w:rPr>
        <w:t xml:space="preserve">will not be accepted in hard-copy or fax, unless previously approved by TCF. Only one </w:t>
      </w:r>
      <w:r>
        <w:rPr>
          <w:rFonts w:eastAsia="Times New Roman" w:cs="Times New Roman"/>
          <w:bCs/>
          <w:sz w:val="24"/>
          <w:szCs w:val="24"/>
        </w:rPr>
        <w:t xml:space="preserve">application </w:t>
      </w:r>
      <w:r w:rsidRPr="00A75D7B">
        <w:rPr>
          <w:rFonts w:eastAsia="Times New Roman" w:cs="Times New Roman"/>
          <w:bCs/>
          <w:sz w:val="24"/>
          <w:szCs w:val="24"/>
        </w:rPr>
        <w:t xml:space="preserve">may be submitted per organization during the open submission time period. </w:t>
      </w:r>
      <w:r>
        <w:rPr>
          <w:rFonts w:eastAsia="Times New Roman" w:cs="Times New Roman"/>
          <w:bCs/>
          <w:sz w:val="24"/>
          <w:szCs w:val="24"/>
        </w:rPr>
        <w:br/>
      </w:r>
      <w:r w:rsidRPr="00920728">
        <w:rPr>
          <w:rFonts w:eastAsia="Times New Roman" w:cs="Times New Roman"/>
          <w:bCs/>
          <w:sz w:val="24"/>
          <w:szCs w:val="24"/>
          <w:highlight w:val="yellow"/>
        </w:rPr>
        <w:t>T</w:t>
      </w:r>
      <w:r>
        <w:rPr>
          <w:rFonts w:eastAsia="Times New Roman" w:cs="Times New Roman"/>
          <w:bCs/>
          <w:sz w:val="24"/>
          <w:szCs w:val="24"/>
          <w:highlight w:val="yellow"/>
        </w:rPr>
        <w:t xml:space="preserve">he deadline for submission is: </w:t>
      </w:r>
      <w:r w:rsidRPr="00DF5B00">
        <w:rPr>
          <w:rFonts w:eastAsia="Times New Roman" w:cs="Times New Roman"/>
          <w:b/>
          <w:bCs/>
          <w:sz w:val="24"/>
          <w:szCs w:val="24"/>
          <w:highlight w:val="yellow"/>
        </w:rPr>
        <w:t>Thursday</w:t>
      </w:r>
      <w:r>
        <w:rPr>
          <w:rFonts w:eastAsia="Times New Roman" w:cs="Times New Roman"/>
          <w:b/>
          <w:bCs/>
          <w:sz w:val="24"/>
          <w:szCs w:val="24"/>
          <w:highlight w:val="yellow"/>
        </w:rPr>
        <w:t>, January 31, 2019 by 4</w:t>
      </w:r>
      <w:r w:rsidRPr="00920728">
        <w:rPr>
          <w:rFonts w:eastAsia="Times New Roman" w:cs="Times New Roman"/>
          <w:b/>
          <w:bCs/>
          <w:sz w:val="24"/>
          <w:szCs w:val="24"/>
          <w:highlight w:val="yellow"/>
        </w:rPr>
        <w:t>:00 PM.</w:t>
      </w:r>
      <w:r>
        <w:rPr>
          <w:rFonts w:eastAsia="Times New Roman" w:cs="Times New Roman"/>
          <w:bCs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>Please submit</w:t>
      </w:r>
      <w:r w:rsidRPr="00CC1EB2">
        <w:rPr>
          <w:rFonts w:eastAsia="Times New Roman" w:cs="Times New Roman"/>
          <w:b/>
          <w:bCs/>
          <w:sz w:val="24"/>
          <w:szCs w:val="24"/>
        </w:rPr>
        <w:t xml:space="preserve"> to</w:t>
      </w:r>
      <w:r>
        <w:rPr>
          <w:rFonts w:eastAsia="Times New Roman" w:cs="Times New Roman"/>
          <w:b/>
          <w:bCs/>
          <w:sz w:val="24"/>
          <w:szCs w:val="24"/>
        </w:rPr>
        <w:t xml:space="preserve"> the following email address</w:t>
      </w:r>
      <w:r>
        <w:rPr>
          <w:rFonts w:eastAsia="Times New Roman" w:cs="Times New Roman"/>
          <w:bCs/>
          <w:sz w:val="24"/>
          <w:szCs w:val="24"/>
        </w:rPr>
        <w:t xml:space="preserve">: </w:t>
      </w:r>
      <w:r w:rsidRPr="00E51FEF">
        <w:rPr>
          <w:rFonts w:eastAsia="Times New Roman" w:cs="Times New Roman"/>
          <w:b/>
          <w:bCs/>
          <w:sz w:val="24"/>
          <w:szCs w:val="24"/>
        </w:rPr>
        <w:t>hforte@taoscf.org</w:t>
      </w:r>
      <w:r>
        <w:rPr>
          <w:rFonts w:eastAsia="Times New Roman" w:cs="Times New Roman"/>
          <w:bCs/>
          <w:sz w:val="24"/>
          <w:szCs w:val="24"/>
        </w:rPr>
        <w:t xml:space="preserve"> </w:t>
      </w:r>
    </w:p>
    <w:p w:rsidR="00CB45ED" w:rsidRDefault="00CB45ED" w:rsidP="00ED779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75D7B">
        <w:rPr>
          <w:rFonts w:eastAsia="Times New Roman" w:cs="Times New Roman"/>
          <w:b/>
          <w:bCs/>
          <w:sz w:val="24"/>
          <w:szCs w:val="24"/>
        </w:rPr>
        <w:t>Deliberation</w:t>
      </w:r>
      <w:r>
        <w:rPr>
          <w:rFonts w:eastAsia="Times New Roman" w:cs="Times New Roman"/>
          <w:b/>
          <w:bCs/>
          <w:sz w:val="24"/>
          <w:szCs w:val="24"/>
        </w:rPr>
        <w:t>/ Notification</w:t>
      </w:r>
      <w:r w:rsidRPr="00A75D7B">
        <w:rPr>
          <w:rFonts w:eastAsia="Times New Roman" w:cs="Times New Roman"/>
          <w:b/>
          <w:bCs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 xml:space="preserve">Applications </w:t>
      </w:r>
      <w:r w:rsidRPr="00A75D7B">
        <w:rPr>
          <w:rFonts w:eastAsia="Times New Roman" w:cs="Times New Roman"/>
          <w:sz w:val="24"/>
          <w:szCs w:val="24"/>
        </w:rPr>
        <w:t xml:space="preserve">will be reviewed by the Foundation's </w:t>
      </w:r>
      <w:r>
        <w:rPr>
          <w:rFonts w:eastAsia="Times New Roman" w:cs="Times New Roman"/>
          <w:sz w:val="24"/>
          <w:szCs w:val="24"/>
        </w:rPr>
        <w:t xml:space="preserve">WGT Grants Committee and Membership. </w:t>
      </w:r>
      <w:r w:rsidRPr="00A75D7B">
        <w:rPr>
          <w:rFonts w:eastAsia="Times New Roman" w:cs="Times New Roman"/>
          <w:sz w:val="24"/>
          <w:szCs w:val="24"/>
        </w:rPr>
        <w:t xml:space="preserve">Subsequently, selected applicants </w:t>
      </w:r>
      <w:r w:rsidRPr="00A75D7B">
        <w:rPr>
          <w:rFonts w:eastAsia="Times New Roman" w:cs="Times New Roman"/>
          <w:i/>
          <w:sz w:val="24"/>
          <w:szCs w:val="24"/>
        </w:rPr>
        <w:t>may</w:t>
      </w:r>
      <w:r w:rsidRPr="00A75D7B">
        <w:rPr>
          <w:rFonts w:eastAsia="Times New Roman" w:cs="Times New Roman"/>
          <w:sz w:val="24"/>
          <w:szCs w:val="24"/>
        </w:rPr>
        <w:t xml:space="preserve"> receive a formal invitation to submit further information, if needed</w:t>
      </w:r>
      <w:r>
        <w:rPr>
          <w:rFonts w:eastAsia="Times New Roman" w:cs="Times New Roman"/>
          <w:sz w:val="24"/>
          <w:szCs w:val="24"/>
        </w:rPr>
        <w:t>, which could include a request for a site visit. Applicants will be notified of decisions</w:t>
      </w:r>
      <w:r w:rsidRPr="00076450">
        <w:rPr>
          <w:rFonts w:eastAsia="Times New Roman" w:cs="Times New Roman"/>
          <w:sz w:val="24"/>
          <w:szCs w:val="24"/>
        </w:rPr>
        <w:t xml:space="preserve"> no later than</w:t>
      </w:r>
      <w:r w:rsidR="00ED779B">
        <w:rPr>
          <w:rFonts w:eastAsia="Times New Roman" w:cs="Times New Roman"/>
          <w:sz w:val="24"/>
          <w:szCs w:val="24"/>
        </w:rPr>
        <w:t xml:space="preserve"> </w:t>
      </w:r>
      <w:r w:rsidR="00ED779B" w:rsidRPr="00ED779B">
        <w:rPr>
          <w:rFonts w:eastAsia="Times New Roman" w:cs="Times New Roman"/>
          <w:b/>
          <w:sz w:val="24"/>
          <w:szCs w:val="24"/>
          <w:highlight w:val="yellow"/>
        </w:rPr>
        <w:t>April 7</w:t>
      </w:r>
      <w:r w:rsidRPr="00ED779B">
        <w:rPr>
          <w:rFonts w:eastAsia="Times New Roman" w:cs="Times New Roman"/>
          <w:b/>
          <w:sz w:val="24"/>
          <w:szCs w:val="24"/>
          <w:highlight w:val="yellow"/>
        </w:rPr>
        <w:t xml:space="preserve">, </w:t>
      </w:r>
      <w:r w:rsidRPr="005F496B">
        <w:rPr>
          <w:rFonts w:eastAsia="Times New Roman" w:cs="Times New Roman"/>
          <w:b/>
          <w:sz w:val="24"/>
          <w:szCs w:val="24"/>
          <w:highlight w:val="yellow"/>
        </w:rPr>
        <w:t>2019</w:t>
      </w:r>
      <w:r w:rsidRPr="005F496B">
        <w:rPr>
          <w:rFonts w:eastAsia="Times New Roman" w:cs="Times New Roman"/>
          <w:b/>
          <w:sz w:val="24"/>
          <w:szCs w:val="24"/>
        </w:rPr>
        <w:t>.</w:t>
      </w:r>
    </w:p>
    <w:p w:rsidR="00CB45ED" w:rsidRDefault="00CB45ED" w:rsidP="00CB45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</w:t>
      </w:r>
      <w:r w:rsidRPr="00A75D7B">
        <w:rPr>
          <w:rFonts w:eastAsia="Times New Roman" w:cs="Times New Roman"/>
          <w:sz w:val="24"/>
          <w:szCs w:val="24"/>
        </w:rPr>
        <w:t xml:space="preserve">rganizations that have late/outstanding Final Grant Reports </w:t>
      </w:r>
      <w:r>
        <w:rPr>
          <w:rFonts w:eastAsia="Times New Roman" w:cs="Times New Roman"/>
          <w:sz w:val="24"/>
          <w:szCs w:val="24"/>
        </w:rPr>
        <w:t xml:space="preserve">to TCF </w:t>
      </w:r>
      <w:r w:rsidRPr="00A75D7B">
        <w:rPr>
          <w:rFonts w:eastAsia="Times New Roman" w:cs="Times New Roman"/>
          <w:sz w:val="24"/>
          <w:szCs w:val="24"/>
          <w:u w:val="single"/>
        </w:rPr>
        <w:t>are not eligible</w:t>
      </w:r>
      <w:r w:rsidRPr="00A75D7B">
        <w:rPr>
          <w:rFonts w:eastAsia="Times New Roman" w:cs="Times New Roman"/>
          <w:sz w:val="24"/>
          <w:szCs w:val="24"/>
        </w:rPr>
        <w:t xml:space="preserve"> to submit </w:t>
      </w:r>
      <w:r>
        <w:rPr>
          <w:rFonts w:eastAsia="Times New Roman" w:cs="Times New Roman"/>
          <w:sz w:val="24"/>
          <w:szCs w:val="24"/>
        </w:rPr>
        <w:t xml:space="preserve">any applications for funding </w:t>
      </w:r>
      <w:r w:rsidRPr="00A75D7B">
        <w:rPr>
          <w:rFonts w:eastAsia="Times New Roman" w:cs="Times New Roman"/>
          <w:sz w:val="24"/>
          <w:szCs w:val="24"/>
        </w:rPr>
        <w:t xml:space="preserve">until all previous grant reporting requirements have been met, and </w:t>
      </w:r>
      <w:r>
        <w:rPr>
          <w:rFonts w:eastAsia="Times New Roman" w:cs="Times New Roman"/>
          <w:sz w:val="24"/>
          <w:szCs w:val="24"/>
        </w:rPr>
        <w:t xml:space="preserve">all </w:t>
      </w:r>
      <w:r w:rsidRPr="00A75D7B">
        <w:rPr>
          <w:rFonts w:eastAsia="Times New Roman" w:cs="Times New Roman"/>
          <w:sz w:val="24"/>
          <w:szCs w:val="24"/>
        </w:rPr>
        <w:t xml:space="preserve">previous awarded grants are considered “Closed – In Good Standing”. </w:t>
      </w:r>
      <w:r>
        <w:rPr>
          <w:rFonts w:eastAsia="Times New Roman" w:cs="Times New Roman"/>
          <w:sz w:val="24"/>
          <w:szCs w:val="24"/>
        </w:rPr>
        <w:t>As there may be some “overlap” in the deadline for an existing grant and this current deadline, o</w:t>
      </w:r>
      <w:r w:rsidRPr="00A75D7B">
        <w:rPr>
          <w:rFonts w:eastAsia="Times New Roman" w:cs="Times New Roman"/>
          <w:sz w:val="24"/>
          <w:szCs w:val="24"/>
        </w:rPr>
        <w:t xml:space="preserve">rganizations wishing to discuss this further are encouraged to contact </w:t>
      </w:r>
      <w:r>
        <w:rPr>
          <w:rFonts w:eastAsia="Times New Roman" w:cs="Times New Roman"/>
          <w:sz w:val="24"/>
          <w:szCs w:val="24"/>
        </w:rPr>
        <w:t xml:space="preserve">Helen Forte, Director of Community Outreach,(575)737-9300 or </w:t>
      </w:r>
      <w:hyperlink r:id="rId9" w:history="1">
        <w:r w:rsidRPr="00D13133">
          <w:rPr>
            <w:rStyle w:val="Hyperlink"/>
            <w:rFonts w:eastAsia="Times New Roman" w:cs="Times New Roman"/>
            <w:sz w:val="24"/>
            <w:szCs w:val="24"/>
          </w:rPr>
          <w:t>hforte@taoscf.org</w:t>
        </w:r>
      </w:hyperlink>
      <w:r>
        <w:rPr>
          <w:rFonts w:eastAsia="Times New Roman" w:cs="Times New Roman"/>
          <w:sz w:val="24"/>
          <w:szCs w:val="24"/>
        </w:rPr>
        <w:t xml:space="preserve"> for additional clarification.</w:t>
      </w:r>
    </w:p>
    <w:p w:rsidR="009151C4" w:rsidRDefault="009151C4"/>
    <w:sectPr w:rsidR="009151C4" w:rsidSect="00CB45E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AB" w:rsidRDefault="002A73AB" w:rsidP="00CB45ED">
      <w:pPr>
        <w:spacing w:after="0" w:line="240" w:lineRule="auto"/>
      </w:pPr>
      <w:r>
        <w:separator/>
      </w:r>
    </w:p>
  </w:endnote>
  <w:endnote w:type="continuationSeparator" w:id="0">
    <w:p w:rsidR="002A73AB" w:rsidRDefault="002A73AB" w:rsidP="00CB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270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5ED" w:rsidRDefault="00CB45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5ED" w:rsidRDefault="00CB4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AB" w:rsidRDefault="002A73AB" w:rsidP="00CB45ED">
      <w:pPr>
        <w:spacing w:after="0" w:line="240" w:lineRule="auto"/>
      </w:pPr>
      <w:r>
        <w:separator/>
      </w:r>
    </w:p>
  </w:footnote>
  <w:footnote w:type="continuationSeparator" w:id="0">
    <w:p w:rsidR="002A73AB" w:rsidRDefault="002A73AB" w:rsidP="00CB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4CA"/>
    <w:multiLevelType w:val="hybridMultilevel"/>
    <w:tmpl w:val="9AE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1E00"/>
    <w:multiLevelType w:val="hybridMultilevel"/>
    <w:tmpl w:val="FBD6F44C"/>
    <w:lvl w:ilvl="0" w:tplc="0CA68042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AE28CD"/>
    <w:multiLevelType w:val="hybridMultilevel"/>
    <w:tmpl w:val="E742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05DD4"/>
    <w:multiLevelType w:val="hybridMultilevel"/>
    <w:tmpl w:val="EBC4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7D32"/>
    <w:multiLevelType w:val="hybridMultilevel"/>
    <w:tmpl w:val="84C03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8B757A"/>
    <w:multiLevelType w:val="hybridMultilevel"/>
    <w:tmpl w:val="555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550D4"/>
    <w:multiLevelType w:val="hybridMultilevel"/>
    <w:tmpl w:val="1BB2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568D1"/>
    <w:multiLevelType w:val="hybridMultilevel"/>
    <w:tmpl w:val="26D650FE"/>
    <w:lvl w:ilvl="0" w:tplc="E5D00E0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ED"/>
    <w:rsid w:val="001F4850"/>
    <w:rsid w:val="002A73AB"/>
    <w:rsid w:val="00324DBF"/>
    <w:rsid w:val="00522CFE"/>
    <w:rsid w:val="0060737A"/>
    <w:rsid w:val="009151C4"/>
    <w:rsid w:val="00A33A29"/>
    <w:rsid w:val="00CB45ED"/>
    <w:rsid w:val="00E76EF3"/>
    <w:rsid w:val="00E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9CDBC-3380-42D0-A850-3310099C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E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5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E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forte@taos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TCF1</dc:creator>
  <cp:keywords/>
  <dc:description/>
  <cp:lastModifiedBy>Development</cp:lastModifiedBy>
  <cp:revision>2</cp:revision>
  <cp:lastPrinted>2018-12-06T21:54:00Z</cp:lastPrinted>
  <dcterms:created xsi:type="dcterms:W3CDTF">2018-12-06T22:53:00Z</dcterms:created>
  <dcterms:modified xsi:type="dcterms:W3CDTF">2018-12-06T22:53:00Z</dcterms:modified>
</cp:coreProperties>
</file>